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"/>
        <w:gridCol w:w="598"/>
        <w:gridCol w:w="729"/>
        <w:gridCol w:w="1130"/>
        <w:gridCol w:w="953"/>
        <w:gridCol w:w="2130"/>
        <w:gridCol w:w="1140"/>
        <w:gridCol w:w="1562"/>
        <w:gridCol w:w="1927"/>
        <w:gridCol w:w="704"/>
      </w:tblGrid>
      <w:tr w:rsidR="004A3710" w:rsidRPr="004A3710" w:rsidTr="00B90778">
        <w:trPr>
          <w:trHeight w:val="203"/>
          <w:tblHeader/>
          <w:tblCellSpacing w:w="0" w:type="dxa"/>
        </w:trPr>
        <w:tc>
          <w:tcPr>
            <w:tcW w:w="608" w:type="dxa"/>
            <w:gridSpan w:val="2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proofErr w:type="gramStart"/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Cod.</w:t>
            </w:r>
            <w:proofErr w:type="gramEnd"/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inv</w:t>
            </w:r>
            <w:proofErr w:type="spellEnd"/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proofErr w:type="gramStart"/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Cod.</w:t>
            </w:r>
            <w:proofErr w:type="gramEnd"/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 xml:space="preserve"> padre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Matricola</w:t>
            </w:r>
          </w:p>
        </w:tc>
        <w:tc>
          <w:tcPr>
            <w:tcW w:w="953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Codice CIVAB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Descrizione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proofErr w:type="spellStart"/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Num.inv.</w:t>
            </w:r>
            <w:proofErr w:type="spell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Gruppo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Ubicazione</w:t>
            </w:r>
          </w:p>
        </w:tc>
        <w:tc>
          <w:tcPr>
            <w:tcW w:w="704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  <w:r w:rsidRPr="004A3710"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3710" w:rsidRPr="004A3710" w:rsidTr="004A3710">
        <w:trPr>
          <w:gridBefore w:val="1"/>
          <w:gridAfter w:val="8"/>
          <w:wBefore w:w="10" w:type="dxa"/>
          <w:wAfter w:w="9608" w:type="dxa"/>
          <w:tblCellSpacing w:w="0" w:type="dxa"/>
        </w:trPr>
        <w:tc>
          <w:tcPr>
            <w:tcW w:w="0" w:type="auto"/>
            <w:vAlign w:val="center"/>
            <w:hideMark/>
          </w:tcPr>
          <w:p w:rsidR="004A3710" w:rsidRPr="004A3710" w:rsidRDefault="004A3710" w:rsidP="004A37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</w:tr>
    </w:tbl>
    <w:p w:rsidR="00B90778" w:rsidRPr="00B90778" w:rsidRDefault="00B90778" w:rsidP="00B90778">
      <w:pPr>
        <w:spacing w:after="0" w:line="240" w:lineRule="auto"/>
        <w:textAlignment w:val="bottom"/>
        <w:rPr>
          <w:rFonts w:ascii="Verdana" w:eastAsia="Times New Roman" w:hAnsi="Verdana" w:cs="Times New Roman"/>
          <w:sz w:val="11"/>
          <w:szCs w:val="11"/>
          <w:lang w:eastAsia="it-IT"/>
        </w:rPr>
      </w:pPr>
      <w:r w:rsidRPr="00B90778">
        <w:rPr>
          <w:rFonts w:ascii="Verdana" w:eastAsia="Times New Roman" w:hAnsi="Verdana" w:cs="Times New Roman"/>
          <w:sz w:val="11"/>
          <w:szCs w:val="11"/>
          <w:lang w:eastAsia="it-IT"/>
        </w:rPr>
        <w:t xml:space="preserve">Visura elenco beni reparto </w:t>
      </w:r>
    </w:p>
    <w:tbl>
      <w:tblPr>
        <w:tblW w:w="16698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07"/>
        <w:gridCol w:w="614"/>
        <w:gridCol w:w="949"/>
        <w:gridCol w:w="953"/>
        <w:gridCol w:w="2130"/>
        <w:gridCol w:w="957"/>
        <w:gridCol w:w="1562"/>
        <w:gridCol w:w="1927"/>
        <w:gridCol w:w="968"/>
        <w:gridCol w:w="2073"/>
        <w:gridCol w:w="540"/>
        <w:gridCol w:w="3418"/>
      </w:tblGrid>
      <w:tr w:rsidR="000F4EA5" w:rsidRPr="00B90778" w:rsidTr="000F4EA5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single" w:sz="4" w:space="0" w:color="1F4E8B"/>
              <w:left w:val="single" w:sz="4" w:space="0" w:color="1F4E8B"/>
              <w:right w:val="single" w:sz="4" w:space="0" w:color="1F4E8B"/>
            </w:tcBorders>
            <w:shd w:val="clear" w:color="auto" w:fill="FFFFFF"/>
            <w:noWrap/>
            <w:tcMar>
              <w:top w:w="30" w:type="dxa"/>
              <w:left w:w="203" w:type="dxa"/>
              <w:bottom w:w="30" w:type="dxa"/>
              <w:right w:w="203" w:type="dxa"/>
            </w:tcMar>
            <w:vAlign w:val="center"/>
            <w:hideMark/>
          </w:tcPr>
          <w:p w:rsidR="000F4EA5" w:rsidRPr="00B90778" w:rsidRDefault="000F4EA5" w:rsidP="00B90778">
            <w:pPr>
              <w:spacing w:before="3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it-IT"/>
              </w:rPr>
              <w:t xml:space="preserve">Dati principali </w:t>
            </w:r>
          </w:p>
        </w:tc>
        <w:tc>
          <w:tcPr>
            <w:tcW w:w="0" w:type="auto"/>
            <w:tcBorders>
              <w:bottom w:val="single" w:sz="4" w:space="0" w:color="1F4E8B"/>
            </w:tcBorders>
            <w:vAlign w:val="center"/>
            <w:hideMark/>
          </w:tcPr>
          <w:p w:rsidR="000F4EA5" w:rsidRPr="00B90778" w:rsidRDefault="000F4EA5" w:rsidP="00B90778">
            <w:pPr>
              <w:spacing w:before="3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  <w:t xml:space="preserve">  </w:t>
            </w:r>
          </w:p>
        </w:tc>
        <w:tc>
          <w:tcPr>
            <w:tcW w:w="0" w:type="auto"/>
            <w:tcBorders>
              <w:top w:val="single" w:sz="4" w:space="0" w:color="1F4E8B"/>
              <w:left w:val="single" w:sz="4" w:space="0" w:color="1F4E8B"/>
              <w:bottom w:val="single" w:sz="4" w:space="0" w:color="1F4E8B"/>
              <w:right w:val="single" w:sz="4" w:space="0" w:color="1F4E8B"/>
            </w:tcBorders>
            <w:shd w:val="clear" w:color="auto" w:fill="2B6DBF"/>
            <w:noWrap/>
            <w:tcMar>
              <w:top w:w="0" w:type="dxa"/>
              <w:left w:w="203" w:type="dxa"/>
              <w:bottom w:w="0" w:type="dxa"/>
              <w:right w:w="203" w:type="dxa"/>
            </w:tcMar>
            <w:vAlign w:val="center"/>
            <w:hideMark/>
          </w:tcPr>
          <w:p w:rsidR="000F4EA5" w:rsidRPr="00B90778" w:rsidRDefault="000F4EA5" w:rsidP="00B90778">
            <w:pPr>
              <w:spacing w:before="3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</w:pPr>
            <w:hyperlink r:id="rId6" w:history="1">
              <w:r w:rsidRPr="00B90778">
                <w:rPr>
                  <w:rFonts w:ascii="Verdana" w:eastAsia="Times New Roman" w:hAnsi="Verdana" w:cs="Times New Roman"/>
                  <w:b/>
                  <w:bCs/>
                  <w:color w:val="FFFFFF"/>
                  <w:sz w:val="11"/>
                  <w:szCs w:val="11"/>
                  <w:lang w:eastAsia="it-IT"/>
                </w:rPr>
                <w:t>Altri dati</w:t>
              </w:r>
            </w:hyperlink>
            <w:r w:rsidRPr="00B90778"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1F4E8B"/>
            </w:tcBorders>
            <w:vAlign w:val="center"/>
            <w:hideMark/>
          </w:tcPr>
          <w:p w:rsidR="000F4EA5" w:rsidRPr="00B90778" w:rsidRDefault="000F4EA5" w:rsidP="00B90778">
            <w:pPr>
              <w:spacing w:before="3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1F4E8B"/>
            </w:tcBorders>
          </w:tcPr>
          <w:p w:rsidR="000F4EA5" w:rsidRPr="00B90778" w:rsidRDefault="000F4EA5" w:rsidP="00B90778">
            <w:pPr>
              <w:spacing w:before="3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1F4E8B"/>
            </w:tcBorders>
            <w:vAlign w:val="center"/>
            <w:hideMark/>
          </w:tcPr>
          <w:p w:rsidR="000F4EA5" w:rsidRPr="00B90778" w:rsidRDefault="000F4EA5" w:rsidP="00B90778">
            <w:pPr>
              <w:spacing w:before="3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b/>
                <w:bCs/>
                <w:sz w:val="11"/>
                <w:szCs w:val="11"/>
                <w:lang w:eastAsia="it-IT"/>
              </w:rPr>
              <w:t> </w:t>
            </w:r>
          </w:p>
        </w:tc>
      </w:tr>
      <w:tr w:rsidR="000F4EA5" w:rsidRPr="00CB20AE" w:rsidTr="000F4EA5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203"/>
          <w:tblHeader/>
          <w:tblCellSpacing w:w="0" w:type="dxa"/>
        </w:trPr>
        <w:tc>
          <w:tcPr>
            <w:tcW w:w="607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pict/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Cod.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inv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Cod.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padre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Matricola</w:t>
            </w:r>
          </w:p>
        </w:tc>
        <w:tc>
          <w:tcPr>
            <w:tcW w:w="953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Codice CIVAB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Num.inv.</w:t>
            </w:r>
            <w:proofErr w:type="spell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Gruppo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Ubicazione</w:t>
            </w:r>
          </w:p>
        </w:tc>
        <w:tc>
          <w:tcPr>
            <w:tcW w:w="968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0F4EA5" w:rsidRPr="00B90778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73" w:type="dxa"/>
            <w:tcBorders>
              <w:left w:val="single" w:sz="4" w:space="0" w:color="FFFFFF"/>
            </w:tcBorders>
            <w:shd w:val="clear" w:color="auto" w:fill="E4EAF2"/>
          </w:tcPr>
          <w:p w:rsidR="000F4EA5" w:rsidRPr="00CB20AE" w:rsidRDefault="000F4EA5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</w:tbl>
    <w:p w:rsidR="00B90778" w:rsidRPr="00B90778" w:rsidRDefault="00B90778" w:rsidP="00B90778">
      <w:pPr>
        <w:shd w:val="clear" w:color="auto" w:fill="FFFFFF"/>
        <w:spacing w:after="0" w:line="240" w:lineRule="auto"/>
        <w:textAlignment w:val="center"/>
        <w:rPr>
          <w:rFonts w:ascii="Verdana" w:eastAsia="Times New Roman" w:hAnsi="Verdana" w:cs="Times New Roman"/>
          <w:vanish/>
          <w:sz w:val="20"/>
          <w:szCs w:val="20"/>
          <w:lang w:eastAsia="it-IT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"/>
        <w:gridCol w:w="802"/>
        <w:gridCol w:w="2099"/>
        <w:gridCol w:w="543"/>
        <w:gridCol w:w="588"/>
        <w:gridCol w:w="426"/>
        <w:gridCol w:w="2610"/>
        <w:gridCol w:w="1372"/>
        <w:gridCol w:w="2230"/>
        <w:gridCol w:w="1927"/>
        <w:gridCol w:w="477"/>
      </w:tblGrid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2MG25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IAP03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1552 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MOD.TERMICO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PARAFFINA AXEL TM-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C2CFD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IAP03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KMA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RAFFRED.PARAFFIN.AXEL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CPL-4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2MG24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MODULO TERMOSTAT PARAFFINA TM1-AXEL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763103156 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AJL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INCLUS.DI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PARAF.AXEL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BIOLABOR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9203203002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KMA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PIASTRA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RAFF.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PARAFFINA CPL4-A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2AL16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302934 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ALIM.LAMPADA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MICROSCOPIO ZEISS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3484 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FO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FOTOMICROSC.III-ZEISS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7400907000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MOL37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050578 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2S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22 S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8402203000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PDI02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MOL37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PONTE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DISCUSSIONE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;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S/30 GF 12,5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50543 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2S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22 S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8402204000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PDI03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PONTE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DISCUSSIONE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;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S/30 GF 12,5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2AM02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MOL41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60092 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ACC. PHOTOAUTOMAT MPS45/51S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MOL41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MOL41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050571 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2F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DIALUX 22 FSA -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8402201000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MOL70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14100040 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FOTOGRAFICO PER BIOIMMAGINI EC3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100038368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2AM01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307326 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PROIETTORE PRADO UNIVERSAL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AFO11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MOL88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14100038 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FOTOGRAFICO PER BIOIMMAGINI EC3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100038370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2AM03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ACC. EXPOSURE CONTROL UNIT-OLYMPUS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BH2 - OLYMPUS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14100026 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FOTOGRAFICO PER BIOIMMAGINI EC3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100038369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SNN03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SNA21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9001672-30002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ANALIZZATORE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 - PYROMARK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Q96ID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1184028 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VYS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HY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IBRIDAZIONE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ACIDI NUCLEICI, APPARECCHIO PER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240063 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 xml:space="preserve">HYBRID CAPTURE SYSTEM DIGENE - MOD.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HCS MICROPLATE HEATER 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M0607108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MP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APP.FOTO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BIOIMMAGINI MACROPATH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100026635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S.C. ANATOMIA ED ISTOLOGIA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ALA43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02-5628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RISCALDANTE ALC MIVARIS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9301608000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ALA9T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CTU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DRM 06100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100023376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ALA9U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CTU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DRM 06100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100023377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ALA9V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CTU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DRM 06100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100023378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ALAAB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A224104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FLC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F7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AGITATORE TERMOSTATATO F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70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ALAAC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VORTEX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ALAAD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5350 01682 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EPP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TH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LABORATORIO THERMOMIXER COMPACT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ALAGV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1968 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711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ALAGW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655 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710R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ALAGX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02 163 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MIVARIS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ALAH2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4086 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 xml:space="preserve">AGITATORE HYBRID CAPTURE SYSTEM DIGENE - MOD.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HCS ROTARY SHAKER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ALAH8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313904 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VEP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PER PROVETTE - VELP - ZX4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ALAH9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313897 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VEP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PER PROVETTE - VELP - ZX4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ALAHB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5384DO701764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EPPENDORFF THERMOMIXER F1.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BAE12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50661137 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OHA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BILANCIA ANALITICA ACCULAB 210.4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100023383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41486 034 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BILANCIA ANALITICA METTLER PC440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06687 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BILANCIA GIBERTINI EUROPE 1000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BAM02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60401 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H8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BILANCIA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ANAL.MEC.METTLER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H80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8200843000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37 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8200816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BTE64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BAGNO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TERMOST.MEDIM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DDM P830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2775000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BTE65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179 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ALE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STENDIFETTE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218001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BTE66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180 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ALE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STENDIFETTE.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218002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201404641 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STENDIFET. BIO OPTICA 1770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100018626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201504642 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STENDIFET. BIO OPTICA 1770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100018627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201504643 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STENDIFET. BIO OPTICA 1770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100018628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BTE85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0109146 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HISBATH 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100023372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00222873 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JUL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JULABO SW22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100027599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20-4294-215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STENDIFETTINE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29087-01A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DAKO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210916882 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STENDIFETTINE 1770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100032962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BTEA0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25246-M6B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DAKO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BTEA1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107/950/820/07.11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KALTEK HISBATH 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BTEA5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BT06XX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FCN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BAGNO TERMOSTATICO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F.LLI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GALLI - DAKO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BTL16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19103996 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G3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BILANCIA TECNICA G 3100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100027329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TESSUTI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100018882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COLORATORE AUT TESSUTI ST5020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100027024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COLORATORE AUTOMATICO ST 5020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100053750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CAT13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S38-0625-01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PLUS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AS1571D1002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48 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TESSUTI DAKO AUTOSTAINER 48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DC3400-9027-03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AT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TESSUTI DAKO AUTOSTAINER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ALP215010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AUT. TESSUTI ARTISAN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PRO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CENA8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40074423 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CENTRIGUGA MEGAFUGE 1.0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6496-01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UN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HETTICH ROTOFIX 32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CENBC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32120 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UN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HETTICH ROTOFIX 32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5425 13860 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EPP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5D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5415 D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CENBO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75002450 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CENTRIFUGA THERMOSCIENTIFIC MICRO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CL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CENCB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5418DQ522194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EPP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48 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- EPPENDORF - 5418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AJL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CONTEN.PARAFFINA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AXEL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WAX.DISP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VDM1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9203206000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AJL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CONTEN.PARAFFINA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AXEL WAX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DISP.VDM1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9203204000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9016540808 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MTH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99 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CONTENITORE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PARAFFINA MEDITE GMBH TES 99.200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100030076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CRE3B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S895/05/139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REFRIGERATA MSE MINSTRAL 2000R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3828 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CRIOSTATO LEICA CM3050S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100018880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3829 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CRIOSTATO LEICA CM3050S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100018881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29825 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CRIOSTATO MICROM HM 550 OMVP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100026970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ECGEP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360562-M16101080028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ECG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ETM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6B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ELETTROCARDIOGRAFO EDAN SE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100059088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ELF23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001105287 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ELETTROFORESI AMERSHAM BIOSCIENCES EPS301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ELF24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006594 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ELETTROFORESI PHARMACIA LKB GPS 200/400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001310 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ELETTROFORESI PHARMACIA EPS 3500XL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2206IATP0059-03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AT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INCLUSORE AUT. PARAFFINA APT/1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100012563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0105070 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INCLUSORE AUT. PARAF EMBED 503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100023745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0105071 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INCLUSORE AUT. PARAF EMBED 503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100023746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1189/83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RG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PROCESSATORE RVG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100050160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10363 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DHR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DO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PROCESSATORE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.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DONATELLO OPEN FORMALIN FREE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IAP16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11227 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DHR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DO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PROCESSATORE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DONATELLO OPEN FORMALIN FREE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15493/C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DHR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DO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PROCESSATORE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DONATELLO OPEN FORMALIN FREE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INC80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109217 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INCUBATORE DRYER 3F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100036007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INC81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0109220 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INCUBATORE DRYER 3F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100036008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INCBM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2344 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INCUBATORE CON AGITAZIONE BIO SHAKE XP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INCBN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SC2518398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INCUBATORE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DRY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BATH HEATER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INCBO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SC2518320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INCUBATORE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DRY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BATH HEATER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271 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LS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MICROTOMO MICRON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LABORG.LMHM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400S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9000621000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3302 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4R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A SLITTA HM400R - MICRON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9400597000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4R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A SITTA ZEISS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624000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25762 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4E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MICROTOMO ZEISS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MOD.HM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440 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100017390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24607 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4E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MICROTOMO MICROM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MOD.HM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440 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100017391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33720 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 450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100024683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MCT20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33719 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 450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100024481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40311 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3E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 340 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45208 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HM450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100032960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35169 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ROTATIVO MECCANICO HM325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5419 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RM2255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100046683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20 EB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8200824000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514725 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20 -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8200822000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MOL26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20 EB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8200823000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MOL28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81240 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WI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WILD M 12 BKGQ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7200172000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MOL29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506669 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WI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WILD M 12 BKGQ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7100165000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727925 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OR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ORTHOPLAN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6900005000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OR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ORTHOPLAN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7400175000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050524 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2S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DIALUX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22 -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8402202000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MOL59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512713 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LABORLUX 12 -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8100632000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 + DC100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100008672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 + DC100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100008673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451487 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AXIOSCOP 20 - ZEISS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1J0696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CH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CHK F - OLYMPUS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9302053001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1K0761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CH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CHK F - OLYMPUS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9302053002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100008617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45266 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LD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LABORLUX D - LEITZ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100008618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236321 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100008619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MOL98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67627 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FO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FOTOMICROSCOPIO SFO - ZEISS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501090 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LB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OTT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LAB. LEICA DM LB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113000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MICROSC. DM LB100 +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DC200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100008671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MOLAB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LEICA BM LB2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100018602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MOLAE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268914 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LEICA DM2500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100026974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MOLAJ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5533174 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EZ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DA LABORATORIO EZ4 D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100027433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MOLAK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281798-082006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MOLAM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1F17568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BX45TF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MOLAY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7L08986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LABORATORIO CX41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100030180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MOLAZ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7L14308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LABORATORIO CX41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100030181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MOLB0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7M0982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LABORATORIO CX41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100030182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MOLPS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3J04590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CX41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MOLPT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2K00387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CX41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MOLPU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IB10102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CX41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MOLPV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0K13331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4T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OLYMPUX BX 41 TF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MOLPZ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LABORATORIO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MOLQ3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512662 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LABORLUX 12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MOLQ8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MICROSC. DM LB100 + DC200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MOLQB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8012160210955 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 SIGHT FLUO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MOLQD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512905/111905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LS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LEITZ LABORLUX S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MOLZZ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//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 ANPAT MANUTENZIONE PER.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MVA03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047839700 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MVA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MONTAVETRINI AUTOMATICO CV5030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100027021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65-2904-10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SYF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SPECI 23-PR100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100018955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65-4604-18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SYF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SPECI 23-PR100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100021518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L01/2008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BIOS SYSTEM II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L02/2008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2043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100823844 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PINZETTA RISCALDATA THERMOCLIP 2043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100036009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100823848 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PINZETTA RISCALDATA THERMOCLIP 2043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100036010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PAU05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F5NN94684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PAU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MB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PROD. ACQUA PURA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RIOS 8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100023724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PAV04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313825 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PAV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VCL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PREPARATORE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VETRINI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BENCHMARK ULTRA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PAV05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314016 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PAV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VCL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BU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PREPARATORE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VETRINI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BENCHMARK ULTRA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PER06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PER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POMPA PER VUOTO VACUUM WORKSTATION PYRO MARK Q96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PFL01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90822F14D0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PFL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PREPARATORE A FASE LIQUIDA - HOLOGIC - T5000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PHM19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15301 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PH-METER MOD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.74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100004728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PHM22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HAN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PHMETRO HI 98150 GLP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100023380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439079 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PH-METRO - VETROTECNICA - BASIC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802127033 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 PARAFFINA COP20-MEDITE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1050000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401404245 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RAFFRED. BIO OPTICA PF100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100018625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RAFFREDD. PARAF. CP503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100023370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RAFFREDD. PARAF. CP503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1000023371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PRP0A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152794040 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PC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RAFFREDDANTE PRESTOCHILL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S.C. ANATOMIA ED ISTOLOGIA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PRP10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PREP.AUT.PARAFINARA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CP 503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100023747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PREP.AUT.PARAFINARA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CP 503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100023748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9016300708 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MTH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P9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FREDDA TES 99.410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100030075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400916436NC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RAFFREDDANTE PARAFFINA PF 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100032961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PF10131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RAFFREDDANATE PARAFFINA - KALTEK - ACM2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PST03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9015150608 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PST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MTH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99 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RISCALDANTE TES 99.600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100030077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PST06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TEC3000-150129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RISCALDANTE TEC 3000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CMU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L2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RICICLATORE SOLVENTI LAB20-KALTEK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219000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0705 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FCJ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RICICLATORE SOLVENTI LAB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100027594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8202059 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HERAEUS T 5025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8200195001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8202060 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T5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HERAEUS T 5025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8210196000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SES15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920400 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MEMMERT UM100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9300014001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920399 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STUFA ESSICATRICE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MEMMERT UM 100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9300014002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S.C. ANATOMIA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SES28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40502704 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6T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T6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100023503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SES32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000938 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MMH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1C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STUFA ESSICATRICE VENTICELL 111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COMFORT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LINE 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100006744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SETAJ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11.0000000004694 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CIP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V1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LETTINO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ELETT.MECC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VISIT 1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ELETTROMECCANICA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SGA01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MF00487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SGA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MZN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PER DISSEZIONE IN AUTOPSIA SWORDFISH 4000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100030581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SLV01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154506148 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SLV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SIST.CONS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TESSUTI SOTTOVUOTO SEALSAFE 68460 COD. 45892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100058794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SMA02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PX15081215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SMA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ANB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MA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SPETTROMETRO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MASSA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SEQUENOM MASSARRAY 4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580BR2982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AMPLI. SEQUENZE MYCYCLER THERM CYC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100023727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200203 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APB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79 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AMPLIFICATORE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20724 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L4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ANALIZ.SEQUENZE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NUCLEOTIDICHE LIGHT CYCLER 480 II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SNA19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5788R0693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AMPLI. SEQUENZE MYCYCLER THERM CYC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SNA20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R0213315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QAB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RG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TERMOCICLATORE ROTOR GEN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SNA21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R0911101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AMPLIFICATORE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 - ROTORGENE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. Q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MDX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PLEX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SNN02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3155 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HC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ANALIZZATORE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 DML 2000 -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MICROPLATE LUMINOMETER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SOR48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201409.070617 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SOR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SBW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S7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SEGA OSCILLANTE PER AUTOPSIE - SG-700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100056845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lvptm-lv1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.3-0822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PT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SISTEMA PER SPARAFFINATURA DAKO PT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PT1142W1106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PT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SISTEMA PER SPARAFFINATURA DAKO PT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SVE02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0403008 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SVE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39 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STAMPANTE X VETRINI MOD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.39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79 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100023172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SVE03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0403009 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SVE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39 </w:t>
            </w:r>
          </w:p>
        </w:tc>
        <w:tc>
          <w:tcPr>
            <w:tcW w:w="213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STAMPANTE X VETRINI MOD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.39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79 </w:t>
            </w:r>
          </w:p>
        </w:tc>
        <w:tc>
          <w:tcPr>
            <w:tcW w:w="811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100023172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  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192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S.C. ANATOMIA ED ISTOLOGIA PATOLOGICA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</w:tbl>
    <w:p w:rsidR="00B90778" w:rsidRPr="00B90778" w:rsidRDefault="00B90778" w:rsidP="00B90778">
      <w:pPr>
        <w:shd w:val="clear" w:color="auto" w:fill="E4EAF2"/>
        <w:spacing w:after="0" w:line="240" w:lineRule="auto"/>
        <w:jc w:val="right"/>
        <w:textAlignment w:val="center"/>
        <w:rPr>
          <w:rFonts w:ascii="Verdana" w:eastAsia="Times New Roman" w:hAnsi="Verdana" w:cs="Times New Roman"/>
          <w:vanish/>
          <w:sz w:val="20"/>
          <w:szCs w:val="20"/>
          <w:lang w:eastAsia="it-IT"/>
        </w:rPr>
      </w:pPr>
    </w:p>
    <w:tbl>
      <w:tblPr>
        <w:tblW w:w="495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84"/>
        <w:gridCol w:w="892"/>
        <w:gridCol w:w="1363"/>
        <w:gridCol w:w="1369"/>
        <w:gridCol w:w="3305"/>
        <w:gridCol w:w="2224"/>
        <w:gridCol w:w="1481"/>
        <w:gridCol w:w="1027"/>
        <w:gridCol w:w="1369"/>
        <w:gridCol w:w="229"/>
        <w:gridCol w:w="45"/>
      </w:tblGrid>
      <w:tr w:rsidR="00B90778" w:rsidRPr="00B90778" w:rsidTr="00B90778">
        <w:trPr>
          <w:trHeight w:val="203"/>
          <w:tblCellSpacing w:w="15" w:type="dxa"/>
          <w:jc w:val="right"/>
        </w:trPr>
        <w:tc>
          <w:tcPr>
            <w:tcW w:w="0" w:type="auto"/>
            <w:gridSpan w:val="1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87.05pt;height:18.4pt" o:ole="">
                  <v:imagedata r:id="rId7" o:title=""/>
                </v:shape>
                <w:control r:id="rId8" w:name="DefaultOcxName" w:shapeid="_x0000_i1034"/>
              </w:object>
            </w:r>
          </w:p>
        </w:tc>
      </w:tr>
      <w:tr w:rsidR="00B90778" w:rsidRPr="00B90778" w:rsidTr="00B90778">
        <w:tblPrEx>
          <w:jc w:val="left"/>
          <w:tblCellSpacing w:w="0" w:type="dxa"/>
        </w:tblPrEx>
        <w:trPr>
          <w:gridBefore w:val="1"/>
          <w:gridAfter w:val="1"/>
          <w:trHeight w:val="203"/>
          <w:tblHeader/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pict/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Cod.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inv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Cod.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padre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Matricola</w:t>
            </w:r>
          </w:p>
        </w:tc>
        <w:tc>
          <w:tcPr>
            <w:tcW w:w="953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Codice CIVAB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Gruppo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Pros.Man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</w:t>
            </w:r>
            <w:proofErr w:type="spellEnd"/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Tipo Man.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Sic.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</w:t>
            </w:r>
            <w:proofErr w:type="spellEnd"/>
            <w:proofErr w:type="gramEnd"/>
          </w:p>
        </w:tc>
        <w:tc>
          <w:tcPr>
            <w:tcW w:w="142" w:type="dxa"/>
            <w:tcBorders>
              <w:left w:val="single" w:sz="4" w:space="0" w:color="FFFFFF"/>
            </w:tcBorders>
            <w:shd w:val="clear" w:color="auto" w:fill="E4EAF2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</w:tbl>
    <w:p w:rsidR="00B90778" w:rsidRPr="00B90778" w:rsidRDefault="00B90778" w:rsidP="00B90778">
      <w:pPr>
        <w:shd w:val="clear" w:color="auto" w:fill="FFFFFF"/>
        <w:spacing w:after="0" w:line="240" w:lineRule="auto"/>
        <w:textAlignment w:val="center"/>
        <w:rPr>
          <w:rFonts w:ascii="Verdana" w:eastAsia="Times New Roman" w:hAnsi="Verdana" w:cs="Times New Roman"/>
          <w:vanish/>
          <w:sz w:val="20"/>
          <w:szCs w:val="20"/>
          <w:lang w:eastAsia="it-IT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"/>
        <w:gridCol w:w="802"/>
        <w:gridCol w:w="2099"/>
        <w:gridCol w:w="543"/>
        <w:gridCol w:w="588"/>
        <w:gridCol w:w="426"/>
        <w:gridCol w:w="2610"/>
        <w:gridCol w:w="2230"/>
        <w:gridCol w:w="1229"/>
        <w:gridCol w:w="710"/>
        <w:gridCol w:w="1229"/>
        <w:gridCol w:w="477"/>
      </w:tblGrid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2MG25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IAP03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1552 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MOD.TERMICO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PARAFFINA AXEL TM-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IAP03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KMA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RAFFRED.PARAFFIN.AXEL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CPL-4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2MG24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MODULO TERMOSTAT PARAFFINA TM1-AXEL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763103156 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AJL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INCLUS.DI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PARAF.AXEL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BIOLABOR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KMA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PIASTRA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RAFF.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PARAFFINA CPL4-A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2AL16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302934 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ALIM.LAMPADA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MICROSCOPIO ZEISS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3484 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FO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FOTOMICROSC.III-ZEISS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MOL37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MOL37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050578 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2S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22 S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25/08/2015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ANN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PDI02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MOL37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PONTE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DISCUSSIONE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;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S/30 GF 12,5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50543 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2S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22 S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PDI03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PONTE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DISCUSSIONE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;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S/30 GF 12,5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2AM02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MOL41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60092 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ACC. PHOTOAUTOMAT MPS45/51S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MOL41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MOL41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050571 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2F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DIALUX 22 FSA -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MOL70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14100040 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FOTOGRAFICO PER BIOIMMAGINI EC3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05/05/2012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2AM01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MOL84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307326 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PROIETTORE PRADO UNIVERSAL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AFO11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MOL88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14100038 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FOTOGRAFICO PER BIOIMMAGINI EC3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05/05/2012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2AM03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ACC. EXPOSURE CONTROL UNIT-OLYMPUS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BH2 - OLYMPUS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MOLA9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14100026 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FOTOGRAFICO PER BIOIMMAGINI EC3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05/05/2012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SNN03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SNA21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9001672-30002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ANALIZZATORE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 - PYROMARK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Q96ID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24/02/2016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1184028 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VYS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HY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IBRIDAZIONE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ACIDI NUCLEICI, APPARECCHIO PER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240063 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ABD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 xml:space="preserve">HYBRID CAPTURE SYSTEM DIGENE - MOD.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HCS MICROPLATE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HEATER 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18/12/2015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AFO08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M0607108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AFO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MP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APP.FOTO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BIOIMMAGINI MACROPATH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ALA43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02-5628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RISCALDANTE ALC MIVARIS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ALA9T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CTU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DRM 06100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ALA9U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CTU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DRM 06100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ALA9V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CTU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DRM 06100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ALAAB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A224104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FLC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F7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AGITATORE TERMOSTATATO F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70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ALAAC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VORTEX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ALAAD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5350 01682 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EPP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TH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LABORATORIO THERMOMIXER COMPACT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ALAGV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1968 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711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ALAGW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655 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710R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ALAGX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02 163 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MIVARIS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ALAH2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4086 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 xml:space="preserve">AGITATORE HYBRID CAPTURE SYSTEM DIGENE - MOD.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HCS ROTARY SHAKER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18/12/2015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ALAH8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313904 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VEP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PER PROVETTE - VELP - ZX4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ALAH9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313897 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VEP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PER PROVETTE - VELP - ZX4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ALAHB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5384DO701764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AGITATORE EPPENDORFF THERMOMIXER F1.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BAE12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50661137 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OHA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BILANCIA ANALITICA ACCULAB 210.4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41486 034 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BILANCIA ANALITICA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METTLER PC440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BAE14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06687 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BILANCIA GIBERTINI EUROPE 1000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BAM02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60401 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H8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BILANCIA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ANAL.MEC.METTLER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H80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37 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BTE64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BAGNO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TERMOST.MEDIM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DDM P830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BTE65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179 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ALE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STENDIFETTE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BTE66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180 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ALE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STENDIFETTE.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201404641 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STENDIFET. BIO OPTICA 1770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201504642 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STENDIFET. BIO OPTICA 1770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201504643 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STENDIFET. BIO OPTICA 1770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0109146 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HISBATH 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BTE89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00222873 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JUL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JULABO SW22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20-4294-215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STENDIFETTINE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29087-01A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DAKO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BTE95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210916882 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77 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STENDIFETTINE 1770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27/05/2011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BTEA0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25246-M6B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DAKO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BTEA1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107/950/820/07.11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BAGNO TERMOSTATICO KALTEK HISBATH 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BTEA5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BT06XX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FCN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BAGNO TERMOSTATICO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F.LLI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GALLI - DAKO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BTL16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19103996 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BTL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G3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BILANCIA TECNICA G 3100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CAT09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TESSUTI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COLORATORE AUT TESSUTI ST5020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COLORATORE AUTOMATICO ST 5020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17/03/2010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S38-0625-01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PLUS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AS1571D1002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48 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TESSUTI DAKO AUTOSTAINER 48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DC3400-9027-03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AT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TESSUTI DAKO AUTOSTAINER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CAT1D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ALP215010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CAT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COLORATORE AUT. TESSUTI ARTISAN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PRO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CENA8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40074423 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CENTRIGUGA MEGAFUGE 1.0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6496-01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UN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HETTICH ROTOFIX 32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CENBC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32120 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UN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HETTICH ROTOFIX 32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5425 13860 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EPP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5D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5415 D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CENBO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75002450 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CENTRIFUGA THERMOSCIENTIFIC MICRO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CL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CENCB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5418DQ522194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EPP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48 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- EPPENDORF - 5418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AJL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CONTEN.PARAFFINA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AXEL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WAX.DISP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VDM1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AJL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CONTEN.PARAFFINA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AXEL WAX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DISP.VDM1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9016540808 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CPA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MTH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99 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CONTENITORE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PARAFFINA MEDITE GMBH TES 99.200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07/08/2010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CRE3B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S895/05/139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CENTRIFUGA REFRIGERATA MSE MINSTRAL 2000R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3828 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CRIOSTATO LEICA CM3050S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3829 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CRIOSTATO LEICA CM3050S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29825 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CRIOSTATO MICROM HM 550 OMVP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ECGEP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360562-M16101080028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ECG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ETM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6B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ELETTROCARDIOGRAFO EDAN SE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29/04/2018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ELF23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001105287 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ELETTROFORESI AMERSHAM BIOSCIENCES EPS301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ELF24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006594 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ELETTROFORESI PHARMACIA LKB GPS 200/400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001310 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ELETTROFORESI PHARMACIA EPS 3500XL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2206IATP0059-03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AT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INCLUSORE AUT. PARAFFINA APT/1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0105070 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INCLUSORE AUT. PARAF EMBED 503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0105071 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INCLUSORE AUT. PARAF EMBED 503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1189/83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RG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PROCESSATORE RVG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10363 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DHR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DO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PROCESSATORE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DONATELLO OPEN FORMALIN FREE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31/03/2017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11227 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DHR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DO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PROCESSATORE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DONATELLO OPEN FORMALIN FREE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31/03/2017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IAP17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15493/C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IAP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DHR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DO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PROCESSATORE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DONATELLO OPEN FORMALIN FREE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INC80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109217 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INCUBATORE DRYER 3F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INC81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0109220 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INCUBATORE DRYER 3F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INCBM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2344 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INCUBATORE CON AGITAZIONE BIO SHAKE XP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INCBN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SC2518398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INCUBATORE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DRY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BATH HEATER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INCBO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SC2518320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INCUBATORE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DRY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BATH HEATER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271 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LS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MICROTOMO MICRON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LABORG.LMHM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400S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3302 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4R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A SLITTA HM400R - MICRON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4R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A SITTA ZEISS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25762 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4E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MICROTOMO ZEISS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MOD.HM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440 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24607 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4E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MICROTOMO MICROM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MOD.HM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440 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MCT19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33720 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 450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33719 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 450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40311 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3E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 340 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45208 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HM450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27/05/2011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35169 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ROTATIVO MECCANICO HM325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MCT24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5419 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MICROTOMO RM2255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16/05/2014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20 EB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514725 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20 -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MOL26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---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20 EB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MOL28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81240 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WI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WILD M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12 BKGQ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MOL29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506669 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WI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WILD M 12 BKGQ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727925 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OR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ORTHOPLAN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OR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ORTHOPLAN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MOL38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050524 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2S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DIALUX 22 -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MOL59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512713 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LABORLUX 12 -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 + DC100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 + DC100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MOL78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451487 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AXIOSCOP 20 - ZEISS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1J0696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CH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CHK F - OLYMPUS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1K0761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CH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CHK F - OLYMPUS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45266 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LD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LABORLUX D - LEITZ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236320 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MOL88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236321 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DM LB100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MOL98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67627 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ZES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FO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FOTOMICROSCOPIO SFO - ZEISS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501090 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LB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MICROSCOPIO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OTT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LAB. LEICA DM LB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236316 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MICROSC. DM LB100 + DC200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LEICA BM LB2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MOLAE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268914 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LEICA DM2500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MOLAJ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5533174 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EZ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DA LABORATORIO EZ4 D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26/09/2014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ANN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MOLAK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281798-082006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MOLAM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1F17568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BX45TF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MOLAY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7L08986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LABORATORIO CX41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07/10/2010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MOLAZ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7L14308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LABORATORIO CX41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07/10/2010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MOLB0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7M0982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LABORATORIO CX41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07/10/2010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MOLPS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3J04590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CX41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MOLPT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2K00387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CX41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MOLPU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IB10102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OLYMPUS CX41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MOLPV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0K13331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OLY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4T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OLYMPUX BX 41 TF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MOLPZ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LABORATORIO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MOLQ3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512662 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LABORLUX 12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MOLQ8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MICROSC. DM LB100 + DC200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MOLQB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8012160210955 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D SIGHT FLUO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MOLQD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512905/111905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LEI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LS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MICROSCOPIO LEITZ LABORLUX S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MOLZZ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//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MICROSCOPI ANPAT MANUTENZIONE PER.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MVA03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047839700 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MVA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LCC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MONTAVETRINI AUTOMATICO CV5030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65-2904-10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SYF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SPECI 23-PR100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65-4604-18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SYF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SPECI 23-PR100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L01/2008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BIOS SYSTEM II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PAM06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L02/2008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PINZA RISCALDATA 2043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100823844 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PINZETTA RISCALDATA THERMOCLIP 2043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100823848 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PINZETTA RISCALDATA THERMOCLIP 2043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PAU05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F5NN94684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PAU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MB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PROD. ACQUA PURA RIOS 8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PAV04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313825 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PAV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VCL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PREPARATORE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VETRINI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BENCHMARK ULTRA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06/11/2017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PAV05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314016 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PAV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VCL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BU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PREPARATORE AUTOMATICO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VETRINI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BENCHMARK ULTRA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PER06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PER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POMPA PER VUOTO VACUUM WORKSTATION PYRO MARK Q96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PFL01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90822F14D0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PFL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PREPARATORE A FASE LIQUIDA - HOLOGIC - T5000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PHM19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15301 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PH-METER MOD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.74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PHM22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HAN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PHMETRO HI 98150 GLP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PHM25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439079 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PHM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CRI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PH-METRO - VETROTECNICA - BASIC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802127033 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 PARAFFINA COP20-MEDITE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401404245 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RAFFRED. BIO OPTICA PF100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RAFFREDD. PARAF. CP503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RAFFREDD. PARAF. CP503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PRP0A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152794040 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PC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PIASTRA RAFFREDDANTE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PRESTOCHILL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 xml:space="preserve">SEZIONE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20/07/2017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</w:t>
            </w: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PRP10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PREP.AUT.PARAFINARA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CP 503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0108128 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53 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PREP.AUT.PARAFINARA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CP 503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9016300708 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MTH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P9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FREDDA TES 99.410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07/08/2010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400916436NC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BPC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RAFFREDDANTE PARAFFINA PF 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27/05/2011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PF10131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PRP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RAFFREDDANATE PARAFFINA - KALTEK - ACM2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PST03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9015150608 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PST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MTH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99 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RISCALDANTE TES 99.600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07/08/2010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PST06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TEC3000-150129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PIASTRA RISCALDANTE TEC 3000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CMU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L2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RICICLATORE SOLVENTI LAB20-KALTEK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0705 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RSL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FCJ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RICICLATORE SOLVENTI LAB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8202059 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HERAEUS T 5025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SES06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8202060 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T5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HERAEUS T 5025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SES15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920400 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MEMMERT UM100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SES16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920399 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MEM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10 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MEMMERT UM 100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SES28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40502704 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HES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6T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STUFA ESSICATRICE T6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SES32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000938 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SES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MMH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1C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STUFA ESSICATRICE VENTICELL 111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COMFORT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LINE 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SETAJ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11.0000000004694 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SET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CIP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V1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LETTINO </w:t>
            </w: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ELETT.MECC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VISIT 1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ELETTROMECCANICA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17/11/2013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SGA01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MF00487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SGA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MZN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APP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PER DISSEZIONE IN AUTOPSIA SWORDFISH 4000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01/09/2012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SLV01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154506148 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SLV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MLG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SIST.CONS</w:t>
            </w:r>
            <w:proofErr w:type="spellEnd"/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TESSUTI SOTTOVUOTO SEALSAFE 68460 COD. 45892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21/01/2018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SMA02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PX15081215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SMA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ANB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MA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SPETTROMETRO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MASSA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SEQUENOM MASSARRAY 4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17/12/2017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SNA07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580BR2982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AMPLI. SEQUENZE MYCYCLER THERM CYC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SNA09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200203 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APB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79 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AMPLIFICATORE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SNA14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20724 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PRO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L4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ANALIZ.SEQUENZE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NUCLEOTIDICHE LIGHT CYCLER 480 II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14/09/2011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SNA19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5788R0693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BIR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MC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val="en-US" w:eastAsia="it-IT"/>
              </w:rPr>
              <w:t>AMPLI. SEQUENZE MYCYCLER THERM CYC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25/11/2012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SNA20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R0213315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QAB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RG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TERMOCICLATORE ROTOR GEN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ELETTROFISIOLOGIA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21/05/2015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SNA21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R0911101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SNA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AMPLIFICATORE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 - ROTORGENE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. Q MDX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PLEX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24/02/2016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SNN02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3155 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SNN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DRP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HC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ANALIZZATORE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DI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SEQUENZE NUCLEOTIDICHE DML 2000 - 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MOD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 MICROPLATE LUMINOMETER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18/12/2015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SOR48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201409.070617 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SOR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SBW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S7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SEGA OSCILLANTE PER AUTOPSIE - SG-700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24/12/2016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  </w:t>
            </w:r>
            <w:proofErr w:type="gramEnd"/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SPF01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lvptm-lv1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.3-0822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PT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SISTEMA PER SPARAFFINATURA DAKO PT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PT1142W1106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SPF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DKO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PT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 xml:space="preserve">SISTEMA PER SPARAFFINATURA DAKO PT </w:t>
            </w:r>
            <w:proofErr w:type="gram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LINK</w:t>
            </w:r>
            <w:proofErr w:type="gram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SVE02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0403008 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SVE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39 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STAMPANTE X VETRINI MOD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.39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79 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F4F4F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90778" w:rsidRPr="00B90778" w:rsidTr="00B90778">
        <w:trPr>
          <w:tblCellSpacing w:w="0" w:type="dxa"/>
        </w:trPr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lastRenderedPageBreak/>
              <w:t>SVE03 </w:t>
            </w:r>
          </w:p>
        </w:tc>
        <w:tc>
          <w:tcPr>
            <w:tcW w:w="608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1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0403009 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SVE </w:t>
            </w:r>
          </w:p>
        </w:tc>
        <w:tc>
          <w:tcPr>
            <w:tcW w:w="355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KLT </w:t>
            </w:r>
          </w:p>
        </w:tc>
        <w:tc>
          <w:tcPr>
            <w:tcW w:w="243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39 </w:t>
            </w:r>
          </w:p>
        </w:tc>
        <w:tc>
          <w:tcPr>
            <w:tcW w:w="233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STAMPANTE X VETRINI MOD</w:t>
            </w:r>
            <w:proofErr w:type="spellStart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.39</w:t>
            </w:r>
            <w:proofErr w:type="spellEnd"/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79 </w:t>
            </w:r>
          </w:p>
        </w:tc>
        <w:tc>
          <w:tcPr>
            <w:tcW w:w="1562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SEZIONE ELETTROCHIMICA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10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77" w:type="dxa"/>
            <w:tcBorders>
              <w:left w:val="single" w:sz="4" w:space="0" w:color="FFFFFF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t> </w:t>
            </w:r>
          </w:p>
        </w:tc>
      </w:tr>
    </w:tbl>
    <w:p w:rsidR="00B90778" w:rsidRPr="00B90778" w:rsidRDefault="00B90778" w:rsidP="00B90778">
      <w:pPr>
        <w:shd w:val="clear" w:color="auto" w:fill="E4EAF2"/>
        <w:spacing w:after="0" w:line="240" w:lineRule="auto"/>
        <w:jc w:val="right"/>
        <w:textAlignment w:val="center"/>
        <w:rPr>
          <w:rFonts w:ascii="Verdana" w:eastAsia="Times New Roman" w:hAnsi="Verdana" w:cs="Times New Roman"/>
          <w:vanish/>
          <w:sz w:val="20"/>
          <w:szCs w:val="20"/>
          <w:lang w:eastAsia="it-IT"/>
        </w:rPr>
      </w:pPr>
    </w:p>
    <w:tbl>
      <w:tblPr>
        <w:tblW w:w="495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33"/>
      </w:tblGrid>
      <w:tr w:rsidR="00B90778" w:rsidRPr="00B90778" w:rsidTr="00B90778">
        <w:trPr>
          <w:trHeight w:val="203"/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:rsidR="00B90778" w:rsidRPr="00B90778" w:rsidRDefault="00B90778" w:rsidP="00B90778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  <w:r w:rsidRPr="00B90778"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  <w:object w:dxaOrig="1440" w:dyaOrig="1440">
                <v:shape id="_x0000_i1033" type="#_x0000_t75" style="width:87.05pt;height:18.4pt" o:ole="">
                  <v:imagedata r:id="rId9" o:title=""/>
                </v:shape>
                <w:control r:id="rId10" w:name="DefaultOcxName1" w:shapeid="_x0000_i1033"/>
              </w:object>
            </w:r>
          </w:p>
        </w:tc>
      </w:tr>
    </w:tbl>
    <w:p w:rsidR="0043052E" w:rsidRPr="00CB20AE" w:rsidRDefault="0043052E">
      <w:pPr>
        <w:rPr>
          <w:sz w:val="20"/>
          <w:szCs w:val="20"/>
        </w:rPr>
      </w:pPr>
    </w:p>
    <w:sectPr w:rsidR="0043052E" w:rsidRPr="00CB20AE" w:rsidSect="00B90778">
      <w:footerReference w:type="defaul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778" w:rsidRDefault="00B90778" w:rsidP="00B90778">
      <w:pPr>
        <w:spacing w:after="0" w:line="240" w:lineRule="auto"/>
      </w:pPr>
      <w:r>
        <w:separator/>
      </w:r>
    </w:p>
  </w:endnote>
  <w:endnote w:type="continuationSeparator" w:id="0">
    <w:p w:rsidR="00B90778" w:rsidRDefault="00B90778" w:rsidP="00B90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40266"/>
      <w:docPartObj>
        <w:docPartGallery w:val="Page Numbers (Bottom of Page)"/>
        <w:docPartUnique/>
      </w:docPartObj>
    </w:sdtPr>
    <w:sdtContent>
      <w:p w:rsidR="00B90778" w:rsidRDefault="00B90778">
        <w:pPr>
          <w:pStyle w:val="Pidipagina"/>
          <w:jc w:val="center"/>
        </w:pPr>
        <w:fldSimple w:instr=" PAGE   \* MERGEFORMAT ">
          <w:r w:rsidR="00CB20AE">
            <w:rPr>
              <w:noProof/>
            </w:rPr>
            <w:t>7</w:t>
          </w:r>
        </w:fldSimple>
      </w:p>
    </w:sdtContent>
  </w:sdt>
  <w:p w:rsidR="00B90778" w:rsidRDefault="00B9077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778" w:rsidRDefault="00B90778" w:rsidP="00B90778">
      <w:pPr>
        <w:spacing w:after="0" w:line="240" w:lineRule="auto"/>
      </w:pPr>
      <w:r>
        <w:separator/>
      </w:r>
    </w:p>
  </w:footnote>
  <w:footnote w:type="continuationSeparator" w:id="0">
    <w:p w:rsidR="00B90778" w:rsidRDefault="00B90778" w:rsidP="00B907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710"/>
    <w:rsid w:val="000F4EA5"/>
    <w:rsid w:val="0043052E"/>
    <w:rsid w:val="004A3710"/>
    <w:rsid w:val="00B90778"/>
    <w:rsid w:val="00BF232B"/>
    <w:rsid w:val="00C31E6A"/>
    <w:rsid w:val="00CB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05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B90778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90778"/>
    <w:rPr>
      <w:color w:val="800080"/>
      <w:u w:val="single"/>
    </w:rPr>
  </w:style>
  <w:style w:type="character" w:styleId="DefinizioneHTML">
    <w:name w:val="HTML Definition"/>
    <w:basedOn w:val="Carpredefinitoparagrafo"/>
    <w:uiPriority w:val="99"/>
    <w:semiHidden/>
    <w:unhideWhenUsed/>
    <w:rsid w:val="00B90778"/>
    <w:rPr>
      <w:i w:val="0"/>
      <w:iCs w:val="0"/>
      <w:sz w:val="9"/>
      <w:szCs w:val="9"/>
    </w:rPr>
  </w:style>
  <w:style w:type="paragraph" w:customStyle="1" w:styleId="code">
    <w:name w:val="code"/>
    <w:basedOn w:val="Normale"/>
    <w:rsid w:val="00B90778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13"/>
      <w:szCs w:val="13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90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90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90778"/>
  </w:style>
  <w:style w:type="paragraph" w:styleId="Pidipagina">
    <w:name w:val="footer"/>
    <w:basedOn w:val="Normale"/>
    <w:link w:val="PidipaginaCarattere"/>
    <w:uiPriority w:val="99"/>
    <w:unhideWhenUsed/>
    <w:rsid w:val="00B90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07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1F4E8B"/>
                <w:bottom w:val="single" w:sz="4" w:space="0" w:color="1F4E8B"/>
                <w:right w:val="single" w:sz="4" w:space="0" w:color="1F4E8B"/>
              </w:divBdr>
              <w:divsChild>
                <w:div w:id="7541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0326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C2CFDF"/>
                        <w:left w:val="none" w:sz="0" w:space="0" w:color="auto"/>
                        <w:bottom w:val="single" w:sz="4" w:space="0" w:color="C2CFDF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993">
          <w:marLeft w:val="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4991">
              <w:marLeft w:val="0"/>
              <w:marRight w:val="0"/>
              <w:marTop w:val="0"/>
              <w:marBottom w:val="0"/>
              <w:divBdr>
                <w:top w:val="single" w:sz="4" w:space="1" w:color="C2CF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02">
              <w:marLeft w:val="0"/>
              <w:marRight w:val="0"/>
              <w:marTop w:val="0"/>
              <w:marBottom w:val="0"/>
              <w:divBdr>
                <w:top w:val="single" w:sz="4" w:space="1" w:color="C2CF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ki-san.sanita.fvg.it:8888/Gsbo/frontcontroller/frontController.jsp?helper=segnalazioniRepartoHelper&amp;azione=apriFolderBeni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control" Target="activeX/activeX2.xml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6984</Words>
  <Characters>39814</Characters>
  <Application>Microsoft Office Word</Application>
  <DocSecurity>0</DocSecurity>
  <Lines>331</Lines>
  <Paragraphs>93</Paragraphs>
  <ScaleCrop>false</ScaleCrop>
  <Company>AOUTS</Company>
  <LinksUpToDate>false</LinksUpToDate>
  <CharactersWithSpaces>46705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orc870</dc:creator>
  <cp:keywords/>
  <dc:description/>
  <cp:lastModifiedBy>orc870</cp:lastModifiedBy>
  <cp:revision>4</cp:revision>
  <dcterms:created xsi:type="dcterms:W3CDTF">2016-05-11T14:51:00Z</dcterms:created>
  <dcterms:modified xsi:type="dcterms:W3CDTF">2016-05-11T14:53:00Z</dcterms:modified>
</cp:coreProperties>
</file>